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C52A93">
      <w:pPr>
        <w:jc w:val="center"/>
        <w:rPr>
          <w:color w:val="009300"/>
          <w:sz w:val="15"/>
          <w:szCs w:val="15"/>
        </w:rPr>
      </w:pPr>
      <w:fldSimple w:instr=" FILENAME   \* MERGEFORMAT ">
        <w:r w:rsidR="00264CCF" w:rsidRPr="00264CCF">
          <w:rPr>
            <w:noProof/>
            <w:sz w:val="27"/>
            <w:szCs w:val="27"/>
          </w:rPr>
          <w:t>VY_32_ INOVACE_09_DUM_43_M_9_SOUSTAVA_SOURADNIC3</w:t>
        </w:r>
      </w:fldSimple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6A7A1F">
        <w:rPr>
          <w:sz w:val="27"/>
          <w:szCs w:val="27"/>
        </w:rPr>
        <w:t>duben</w:t>
      </w:r>
      <w:r>
        <w:rPr>
          <w:sz w:val="27"/>
          <w:szCs w:val="27"/>
        </w:rPr>
        <w:t xml:space="preserve"> 2012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>
      <w:pPr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E57705" w:rsidP="003D7713">
      <w:pPr>
        <w:jc w:val="center"/>
        <w:rPr>
          <w:b/>
          <w:bCs/>
          <w:i/>
          <w:iCs/>
          <w:sz w:val="48"/>
          <w:szCs w:val="18"/>
          <w:shd w:val="clear" w:color="auto" w:fill="FFFFFF"/>
        </w:rPr>
      </w:pPr>
      <w:r>
        <w:rPr>
          <w:b/>
          <w:bCs/>
          <w:i/>
          <w:iCs/>
          <w:sz w:val="48"/>
          <w:szCs w:val="18"/>
          <w:shd w:val="clear" w:color="auto" w:fill="FFFFFF"/>
        </w:rPr>
        <w:t>Soustava souřadnic</w:t>
      </w:r>
      <w:r w:rsidR="00742B1F">
        <w:rPr>
          <w:b/>
          <w:bCs/>
          <w:i/>
          <w:iCs/>
          <w:sz w:val="48"/>
          <w:szCs w:val="18"/>
          <w:shd w:val="clear" w:color="auto" w:fill="FFFFFF"/>
        </w:rPr>
        <w:t>2</w:t>
      </w:r>
    </w:p>
    <w:p w:rsidR="003D7713" w:rsidRPr="003D7713" w:rsidRDefault="003D7713" w:rsidP="003D7713"/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>
        <w:rPr>
          <w:sz w:val="27"/>
          <w:szCs w:val="27"/>
        </w:rPr>
        <w:t xml:space="preserve">Žák </w:t>
      </w:r>
      <w:r w:rsidR="00264CCF">
        <w:rPr>
          <w:sz w:val="27"/>
          <w:szCs w:val="27"/>
        </w:rPr>
        <w:t>se učí sestrojit jednotlivé body v soustavě souřadnic</w:t>
      </w:r>
      <w:r w:rsidR="00D846C2">
        <w:rPr>
          <w:sz w:val="27"/>
          <w:szCs w:val="27"/>
        </w:rPr>
        <w:t>.</w:t>
      </w:r>
      <w:r w:rsidR="004C4456">
        <w:rPr>
          <w:sz w:val="27"/>
          <w:szCs w:val="27"/>
        </w:rPr>
        <w:t xml:space="preserve"> </w:t>
      </w:r>
      <w:r w:rsidR="004C4456" w:rsidRPr="004C4456">
        <w:rPr>
          <w:sz w:val="27"/>
          <w:szCs w:val="27"/>
        </w:rPr>
        <w:t>Materiál obsahuje výsledky. Materiál je možný využít při práci s</w:t>
      </w:r>
      <w:r w:rsidR="005777D8">
        <w:rPr>
          <w:sz w:val="27"/>
          <w:szCs w:val="27"/>
        </w:rPr>
        <w:t> </w:t>
      </w:r>
      <w:r w:rsidR="004C4456" w:rsidRPr="004C4456">
        <w:rPr>
          <w:sz w:val="27"/>
          <w:szCs w:val="27"/>
        </w:rPr>
        <w:t>interaktivní tabulí.</w:t>
      </w: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E57B19" w:rsidRDefault="00F71775" w:rsidP="0096308A">
      <w:pPr>
        <w:rPr>
          <w:sz w:val="22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</w:p>
    <w:p w:rsidR="002F7749" w:rsidRPr="006B46E0" w:rsidRDefault="005777D8" w:rsidP="005777D8">
      <w:pPr>
        <w:jc w:val="center"/>
        <w:rPr>
          <w:b/>
          <w:sz w:val="32"/>
          <w:szCs w:val="30"/>
        </w:rPr>
      </w:pPr>
      <w:r w:rsidRPr="006B46E0">
        <w:rPr>
          <w:b/>
          <w:sz w:val="32"/>
          <w:szCs w:val="30"/>
        </w:rPr>
        <w:lastRenderedPageBreak/>
        <w:t>SOUSTAVA SOUŘADNIC</w:t>
      </w:r>
    </w:p>
    <w:p w:rsidR="00005B48" w:rsidRPr="006B46E0" w:rsidRDefault="00005B48" w:rsidP="00264CCF">
      <w:pPr>
        <w:rPr>
          <w:szCs w:val="30"/>
        </w:rPr>
      </w:pPr>
      <w:r w:rsidRPr="006B46E0">
        <w:rPr>
          <w:szCs w:val="30"/>
        </w:rPr>
        <w:t>1</w:t>
      </w:r>
      <w:r w:rsidR="00264CCF" w:rsidRPr="006B46E0">
        <w:rPr>
          <w:szCs w:val="30"/>
        </w:rPr>
        <w:t>) Sestroj v soustavě souřadnic body</w:t>
      </w:r>
      <w:r w:rsidR="009D2D1E">
        <w:rPr>
          <w:szCs w:val="30"/>
        </w:rPr>
        <w:t>. Urči, ve kterém kvadrantu jsou jednotlivé body</w:t>
      </w:r>
      <w:r w:rsidR="00264CCF" w:rsidRPr="006B46E0">
        <w:rPr>
          <w:szCs w:val="30"/>
        </w:rPr>
        <w:t>:</w:t>
      </w:r>
    </w:p>
    <w:p w:rsidR="00A61297" w:rsidRPr="006B46E0" w:rsidRDefault="009D2D1E" w:rsidP="00264CCF">
      <w:pPr>
        <w:rPr>
          <w:szCs w:val="30"/>
        </w:rPr>
      </w:pPr>
      <w:r>
        <w:rPr>
          <w:szCs w:val="30"/>
        </w:rPr>
        <w:t>I.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II.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III.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IV.</w:t>
      </w:r>
    </w:p>
    <w:p w:rsidR="00A61297" w:rsidRDefault="00A61297" w:rsidP="00264CCF">
      <w:pPr>
        <w:rPr>
          <w:szCs w:val="30"/>
        </w:rPr>
      </w:pPr>
    </w:p>
    <w:p w:rsidR="009D2D1E" w:rsidRDefault="009D2D1E" w:rsidP="00264CCF">
      <w:pPr>
        <w:rPr>
          <w:szCs w:val="30"/>
        </w:rPr>
      </w:pPr>
    </w:p>
    <w:p w:rsidR="009D2D1E" w:rsidRPr="006B46E0" w:rsidRDefault="009D2D1E" w:rsidP="00264CCF">
      <w:pPr>
        <w:rPr>
          <w:szCs w:val="30"/>
        </w:rPr>
        <w:sectPr w:rsidR="009D2D1E" w:rsidRPr="006B46E0" w:rsidSect="001338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2" w:bottom="1955" w:left="1134" w:header="708" w:footer="173" w:gutter="0"/>
          <w:cols w:space="708"/>
        </w:sectPr>
      </w:pPr>
    </w:p>
    <w:p w:rsidR="00A61297" w:rsidRPr="006B46E0" w:rsidRDefault="00A61297" w:rsidP="00A61297">
      <w:pPr>
        <w:rPr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</w:rPr>
            <m:t>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</w:rPr>
              </m:ctrlPr>
            </m:dPr>
            <m:e>
              <m:r>
                <w:rPr>
                  <w:rFonts w:ascii="Cambria Math" w:hAnsi="Cambria Math"/>
                  <w:szCs w:val="30"/>
                </w:rPr>
                <m:t>3;1</m:t>
              </m:r>
            </m:e>
          </m:d>
        </m:oMath>
      </m:oMathPara>
    </w:p>
    <w:p w:rsidR="00A61297" w:rsidRPr="006B46E0" w:rsidRDefault="00A61297" w:rsidP="00A61297">
      <w:pPr>
        <w:rPr>
          <w:oMath/>
          <w:rFonts w:ascii="Cambria Math" w:hAnsi="Cambria Math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</w:rPr>
            <m:t>B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</w:rPr>
              </m:ctrlPr>
            </m:dPr>
            <m:e>
              <m:r>
                <w:rPr>
                  <w:rFonts w:ascii="Cambria Math" w:hAnsi="Cambria Math"/>
                  <w:szCs w:val="30"/>
                </w:rPr>
                <m:t>1;4</m:t>
              </m:r>
            </m:e>
          </m:d>
        </m:oMath>
      </m:oMathPara>
    </w:p>
    <w:p w:rsidR="00A61297" w:rsidRPr="006B46E0" w:rsidRDefault="00A61297" w:rsidP="00A61297">
      <w:pPr>
        <w:rPr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</w:rPr>
            <m:t>C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</w:rPr>
              </m:ctrlPr>
            </m:dPr>
            <m:e>
              <m:r>
                <w:rPr>
                  <w:rFonts w:ascii="Cambria Math" w:hAnsi="Cambria Math"/>
                  <w:szCs w:val="30"/>
                </w:rPr>
                <m:t>-4;-2</m:t>
              </m:r>
            </m:e>
          </m:d>
        </m:oMath>
      </m:oMathPara>
    </w:p>
    <w:p w:rsidR="00A61297" w:rsidRPr="006B46E0" w:rsidRDefault="00A61297" w:rsidP="00A61297">
      <w:pPr>
        <w:rPr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</w:rPr>
            <m:t>D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</w:rPr>
              </m:ctrlPr>
            </m:dPr>
            <m:e>
              <m:r>
                <w:rPr>
                  <w:rFonts w:ascii="Cambria Math" w:hAnsi="Cambria Math"/>
                  <w:szCs w:val="30"/>
                </w:rPr>
                <m:t>-3;0</m:t>
              </m:r>
            </m:e>
          </m:d>
        </m:oMath>
      </m:oMathPara>
    </w:p>
    <w:p w:rsidR="00A61297" w:rsidRPr="006B46E0" w:rsidRDefault="00A61297" w:rsidP="00A61297">
      <w:pPr>
        <w:rPr>
          <w:szCs w:val="30"/>
        </w:rPr>
      </w:pPr>
      <m:oMath>
        <m:r>
          <w:rPr>
            <w:rFonts w:ascii="Cambria Math" w:hAnsi="Cambria Math"/>
            <w:szCs w:val="30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30"/>
              </w:rPr>
            </m:ctrlPr>
          </m:dPr>
          <m:e>
            <m:r>
              <w:rPr>
                <w:rFonts w:ascii="Cambria Math" w:hAnsi="Cambria Math"/>
                <w:szCs w:val="30"/>
              </w:rPr>
              <m:t>0;-4</m:t>
            </m:r>
          </m:e>
        </m:d>
      </m:oMath>
      <w:r w:rsidRPr="006B46E0">
        <w:rPr>
          <w:szCs w:val="30"/>
        </w:rPr>
        <w:br w:type="column"/>
      </w:r>
      <m:oMathPara>
        <m:oMathParaPr>
          <m:jc m:val="left"/>
        </m:oMathParaPr>
        <m:oMath>
          <m:r>
            <w:rPr>
              <w:rFonts w:ascii="Cambria Math" w:hAnsi="Cambria Math"/>
              <w:szCs w:val="30"/>
            </w:rPr>
            <m:t>F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</w:rPr>
              </m:ctrlPr>
            </m:dPr>
            <m:e>
              <m:r>
                <w:rPr>
                  <w:rFonts w:ascii="Cambria Math" w:hAnsi="Cambria Math"/>
                  <w:szCs w:val="30"/>
                </w:rPr>
                <m:t>2;-3</m:t>
              </m:r>
            </m:e>
          </m:d>
        </m:oMath>
      </m:oMathPara>
    </w:p>
    <w:p w:rsidR="00A61297" w:rsidRPr="006B46E0" w:rsidRDefault="00A61297" w:rsidP="00A61297">
      <w:pPr>
        <w:rPr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</w:rPr>
            <m:t>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</w:rPr>
              </m:ctrlPr>
            </m:dPr>
            <m:e>
              <m:r>
                <w:rPr>
                  <w:rFonts w:ascii="Cambria Math" w:hAnsi="Cambria Math"/>
                  <w:szCs w:val="30"/>
                </w:rPr>
                <m:t>-3;3</m:t>
              </m:r>
            </m:e>
          </m:d>
        </m:oMath>
      </m:oMathPara>
    </w:p>
    <w:p w:rsidR="00A61297" w:rsidRPr="006B46E0" w:rsidRDefault="00A61297" w:rsidP="00A61297">
      <w:pPr>
        <w:rPr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</w:rPr>
              </m:ctrlPr>
            </m:dPr>
            <m:e>
              <m:r>
                <w:rPr>
                  <w:rFonts w:ascii="Cambria Math" w:hAnsi="Cambria Math"/>
                  <w:szCs w:val="30"/>
                </w:rPr>
                <m:t>0;2</m:t>
              </m:r>
            </m:e>
          </m:d>
        </m:oMath>
      </m:oMathPara>
    </w:p>
    <w:p w:rsidR="00A61297" w:rsidRPr="006B46E0" w:rsidRDefault="00A61297" w:rsidP="00A61297">
      <w:pPr>
        <w:rPr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</w:rPr>
            <m:t>I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</w:rPr>
              </m:ctrlPr>
            </m:dPr>
            <m:e>
              <m:r>
                <w:rPr>
                  <w:rFonts w:ascii="Cambria Math" w:hAnsi="Cambria Math"/>
                  <w:szCs w:val="30"/>
                </w:rPr>
                <m:t>1;3</m:t>
              </m:r>
            </m:e>
          </m:d>
        </m:oMath>
      </m:oMathPara>
    </w:p>
    <w:p w:rsidR="00A61297" w:rsidRPr="006B46E0" w:rsidRDefault="00A61297" w:rsidP="00A61297">
      <w:pPr>
        <w:rPr>
          <w:szCs w:val="30"/>
        </w:rPr>
      </w:pPr>
      <m:oMath>
        <m:r>
          <w:rPr>
            <w:rFonts w:ascii="Cambria Math" w:hAnsi="Cambria Math"/>
            <w:szCs w:val="30"/>
          </w:rPr>
          <m:t>J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30"/>
              </w:rPr>
            </m:ctrlPr>
          </m:dPr>
          <m:e>
            <m:r>
              <w:rPr>
                <w:rFonts w:ascii="Cambria Math" w:hAnsi="Cambria Math"/>
                <w:szCs w:val="30"/>
              </w:rPr>
              <m:t>5;0</m:t>
            </m:r>
          </m:e>
        </m:d>
      </m:oMath>
      <w:r w:rsidRPr="006B46E0">
        <w:rPr>
          <w:szCs w:val="30"/>
        </w:rPr>
        <w:br w:type="column"/>
      </w:r>
      <m:oMathPara>
        <m:oMathParaPr>
          <m:jc m:val="left"/>
        </m:oMathParaPr>
        <m:oMath>
          <m:r>
            <w:rPr>
              <w:rFonts w:ascii="Cambria Math" w:hAnsi="Cambria Math"/>
              <w:szCs w:val="30"/>
            </w:rPr>
            <m:t>K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</w:rPr>
              </m:ctrlPr>
            </m:dPr>
            <m:e>
              <m:r>
                <w:rPr>
                  <w:rFonts w:ascii="Cambria Math" w:hAnsi="Cambria Math"/>
                  <w:szCs w:val="30"/>
                </w:rPr>
                <m:t>-2;-4</m:t>
              </m:r>
            </m:e>
          </m:d>
        </m:oMath>
      </m:oMathPara>
    </w:p>
    <w:p w:rsidR="00A61297" w:rsidRPr="006B46E0" w:rsidRDefault="00A61297" w:rsidP="00A61297">
      <w:pPr>
        <w:rPr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</w:rPr>
            <m:t>L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</w:rPr>
              </m:ctrlPr>
            </m:dPr>
            <m:e>
              <m:r>
                <w:rPr>
                  <w:rFonts w:ascii="Cambria Math" w:hAnsi="Cambria Math"/>
                  <w:szCs w:val="30"/>
                </w:rPr>
                <m:t>-1;1</m:t>
              </m:r>
            </m:e>
          </m:d>
        </m:oMath>
      </m:oMathPara>
    </w:p>
    <w:p w:rsidR="00A61297" w:rsidRPr="006B46E0" w:rsidRDefault="00A61297" w:rsidP="00A61297">
      <w:pPr>
        <w:rPr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</w:rPr>
            <m:t>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</w:rPr>
              </m:ctrlPr>
            </m:dPr>
            <m:e>
              <m:r>
                <w:rPr>
                  <w:rFonts w:ascii="Cambria Math" w:hAnsi="Cambria Math"/>
                  <w:szCs w:val="30"/>
                </w:rPr>
                <m:t>4;-5</m:t>
              </m:r>
            </m:e>
          </m:d>
        </m:oMath>
      </m:oMathPara>
    </w:p>
    <w:p w:rsidR="00A61297" w:rsidRPr="006B46E0" w:rsidRDefault="00A61297" w:rsidP="00A61297">
      <w:pPr>
        <w:rPr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</w:rPr>
            <m:t>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</w:rPr>
              </m:ctrlPr>
            </m:dPr>
            <m:e>
              <m:r>
                <w:rPr>
                  <w:rFonts w:ascii="Cambria Math" w:hAnsi="Cambria Math"/>
                  <w:szCs w:val="30"/>
                </w:rPr>
                <m:t>-4;2</m:t>
              </m:r>
            </m:e>
          </m:d>
        </m:oMath>
      </m:oMathPara>
    </w:p>
    <w:p w:rsidR="00A61297" w:rsidRPr="006B46E0" w:rsidRDefault="00A61297" w:rsidP="00264CCF">
      <w:pPr>
        <w:rPr>
          <w:szCs w:val="30"/>
        </w:rPr>
      </w:pPr>
    </w:p>
    <w:p w:rsidR="00A61297" w:rsidRPr="006B46E0" w:rsidRDefault="00A61297" w:rsidP="00264CCF">
      <w:pPr>
        <w:rPr>
          <w:szCs w:val="30"/>
        </w:rPr>
      </w:pPr>
    </w:p>
    <w:p w:rsidR="00A61297" w:rsidRPr="006B46E0" w:rsidRDefault="00A61297" w:rsidP="00005B48">
      <w:pPr>
        <w:rPr>
          <w:szCs w:val="30"/>
        </w:rPr>
        <w:sectPr w:rsidR="00A61297" w:rsidRPr="006B46E0" w:rsidSect="00A61297">
          <w:headerReference w:type="default" r:id="rId13"/>
          <w:footerReference w:type="default" r:id="rId14"/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5" w:h="16837"/>
          <w:pgMar w:top="1134" w:right="1132" w:bottom="1955" w:left="1134" w:header="708" w:footer="173" w:gutter="0"/>
          <w:cols w:num="3" w:space="708"/>
        </w:sectPr>
      </w:pPr>
    </w:p>
    <w:p w:rsidR="00A03AB0" w:rsidRDefault="00A03AB0" w:rsidP="00005B48">
      <w:pPr>
        <w:rPr>
          <w:szCs w:val="30"/>
        </w:rPr>
      </w:pPr>
    </w:p>
    <w:p w:rsidR="00A03AB0" w:rsidRDefault="00A03AB0" w:rsidP="00005B48">
      <w:pPr>
        <w:rPr>
          <w:szCs w:val="30"/>
        </w:rPr>
      </w:pPr>
    </w:p>
    <w:p w:rsidR="004A3975" w:rsidRPr="006B46E0" w:rsidRDefault="00E939D3" w:rsidP="00005B48">
      <w:pPr>
        <w:rPr>
          <w:szCs w:val="30"/>
        </w:rPr>
      </w:pPr>
      <w:r w:rsidRPr="006B46E0">
        <w:rPr>
          <w:szCs w:val="30"/>
        </w:rPr>
        <w:t>2) Sestroj v soustavě souřadnic</w:t>
      </w:r>
      <w:r w:rsidR="00641B65" w:rsidRPr="006B46E0">
        <w:rPr>
          <w:szCs w:val="30"/>
        </w:rPr>
        <w:t xml:space="preserve"> body </w:t>
      </w:r>
      <m:oMath>
        <m:r>
          <w:rPr>
            <w:rFonts w:ascii="Cambria Math" w:hAnsi="Cambria Math"/>
            <w:szCs w:val="30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30"/>
              </w:rPr>
            </m:ctrlPr>
          </m:dPr>
          <m:e>
            <m:r>
              <w:rPr>
                <w:rFonts w:ascii="Cambria Math" w:hAnsi="Cambria Math"/>
                <w:szCs w:val="30"/>
              </w:rPr>
              <m:t>-2;-2</m:t>
            </m:r>
          </m:e>
        </m:d>
        <m:r>
          <w:rPr>
            <w:rFonts w:ascii="Cambria Math" w:hAnsi="Cambria Math"/>
            <w:szCs w:val="30"/>
          </w:rPr>
          <m:t>,B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30"/>
              </w:rPr>
            </m:ctrlPr>
          </m:dPr>
          <m:e>
            <m:r>
              <w:rPr>
                <w:rFonts w:ascii="Cambria Math" w:hAnsi="Cambria Math"/>
                <w:szCs w:val="30"/>
              </w:rPr>
              <m:t>1;-2</m:t>
            </m:r>
          </m:e>
        </m:d>
        <m:r>
          <w:rPr>
            <w:rFonts w:ascii="Cambria Math" w:hAnsi="Cambria Math"/>
            <w:szCs w:val="30"/>
          </w:rPr>
          <m:t>, 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30"/>
              </w:rPr>
            </m:ctrlPr>
          </m:dPr>
          <m:e>
            <m:r>
              <w:rPr>
                <w:rFonts w:ascii="Cambria Math" w:hAnsi="Cambria Math"/>
                <w:szCs w:val="30"/>
              </w:rPr>
              <m:t>5;2</m:t>
            </m:r>
          </m:e>
        </m:d>
      </m:oMath>
      <w:r w:rsidR="006B46E0" w:rsidRPr="006B46E0">
        <w:rPr>
          <w:szCs w:val="30"/>
        </w:rPr>
        <w:t>. Sestroj úsečky AB, BC, dále sestroj bod D tak, aby vznikl kosodélník ABCD. Urči souřadnice bodu D</w:t>
      </w:r>
      <w:r w:rsidR="00CC20D0">
        <w:rPr>
          <w:szCs w:val="30"/>
        </w:rPr>
        <w:t>.</w:t>
      </w:r>
    </w:p>
    <w:p w:rsidR="00356ED9" w:rsidRDefault="00356ED9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F67B36" w:rsidP="00005B48">
      <w:pPr>
        <w:rPr>
          <w:noProof/>
          <w:szCs w:val="30"/>
        </w:rPr>
      </w:pPr>
      <w:r>
        <w:rPr>
          <w:noProof/>
          <w:szCs w:val="30"/>
        </w:rPr>
        <w:t xml:space="preserve">3) Sestroj v soustavě souřadnic trojúhelník EFG, jehož body mají souřadnice </w:t>
      </w:r>
      <m:oMath>
        <m:r>
          <w:rPr>
            <w:rFonts w:ascii="Cambria Math" w:hAnsi="Cambria Math"/>
            <w:noProof/>
            <w:szCs w:val="30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Cs w:val="30"/>
              </w:rPr>
            </m:ctrlPr>
          </m:dPr>
          <m:e>
            <m:r>
              <w:rPr>
                <w:rFonts w:ascii="Cambria Math" w:hAnsi="Cambria Math"/>
                <w:noProof/>
                <w:szCs w:val="30"/>
              </w:rPr>
              <m:t>1;3</m:t>
            </m:r>
          </m:e>
        </m:d>
        <m:r>
          <w:rPr>
            <w:rFonts w:ascii="Cambria Math" w:hAnsi="Cambria Math"/>
            <w:noProof/>
            <w:szCs w:val="30"/>
          </w:rPr>
          <m:t>, 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Cs w:val="30"/>
              </w:rPr>
            </m:ctrlPr>
          </m:dPr>
          <m:e>
            <m:r>
              <w:rPr>
                <w:rFonts w:ascii="Cambria Math" w:hAnsi="Cambria Math"/>
                <w:noProof/>
                <w:szCs w:val="30"/>
              </w:rPr>
              <m:t>-1;1</m:t>
            </m:r>
          </m:e>
        </m:d>
        <m:r>
          <w:rPr>
            <w:rFonts w:ascii="Cambria Math" w:hAnsi="Cambria Math"/>
            <w:noProof/>
            <w:szCs w:val="30"/>
          </w:rPr>
          <m:t>,G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Cs w:val="30"/>
              </w:rPr>
            </m:ctrlPr>
          </m:dPr>
          <m:e>
            <m:r>
              <w:rPr>
                <w:rFonts w:ascii="Cambria Math" w:hAnsi="Cambria Math"/>
                <w:noProof/>
                <w:szCs w:val="30"/>
              </w:rPr>
              <m:t>-3;2</m:t>
            </m:r>
          </m:e>
        </m:d>
        <m:r>
          <w:rPr>
            <w:rFonts w:ascii="Cambria Math" w:hAnsi="Cambria Math"/>
            <w:noProof/>
            <w:szCs w:val="30"/>
          </w:rPr>
          <m:t>.</m:t>
        </m:r>
      </m:oMath>
      <w:r>
        <w:rPr>
          <w:noProof/>
          <w:szCs w:val="30"/>
        </w:rPr>
        <w:t xml:space="preserve"> Sestroj trojúhelník E´F´G´, který je středově souměrný s trojúhelníkem EFG podle počátku souřadnic.</w:t>
      </w:r>
      <w:r w:rsidR="00415D16">
        <w:rPr>
          <w:noProof/>
          <w:szCs w:val="30"/>
        </w:rPr>
        <w:t xml:space="preserve"> Urči souřadnice bodů E´, F´, G´.</w:t>
      </w: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662C4B" w:rsidRDefault="00662C4B" w:rsidP="00005B48">
      <w:pPr>
        <w:rPr>
          <w:noProof/>
          <w:szCs w:val="30"/>
        </w:rPr>
      </w:pPr>
    </w:p>
    <w:p w:rsidR="00662C4B" w:rsidRDefault="00662C4B" w:rsidP="00005B48">
      <w:pPr>
        <w:rPr>
          <w:noProof/>
          <w:szCs w:val="30"/>
        </w:rPr>
      </w:pPr>
    </w:p>
    <w:p w:rsidR="00662C4B" w:rsidRDefault="00662C4B" w:rsidP="00005B48">
      <w:pPr>
        <w:rPr>
          <w:noProof/>
          <w:szCs w:val="30"/>
        </w:rPr>
      </w:pPr>
    </w:p>
    <w:p w:rsidR="00662C4B" w:rsidRDefault="00662C4B" w:rsidP="00005B48">
      <w:pPr>
        <w:rPr>
          <w:noProof/>
          <w:szCs w:val="30"/>
        </w:rPr>
      </w:pPr>
    </w:p>
    <w:p w:rsidR="00662C4B" w:rsidRDefault="00662C4B" w:rsidP="00005B48">
      <w:pPr>
        <w:rPr>
          <w:noProof/>
          <w:szCs w:val="30"/>
        </w:rPr>
      </w:pPr>
    </w:p>
    <w:p w:rsidR="00577C31" w:rsidRPr="00577C31" w:rsidRDefault="00577C31" w:rsidP="00577C31">
      <w:pPr>
        <w:jc w:val="center"/>
        <w:rPr>
          <w:b/>
          <w:color w:val="FF0000"/>
          <w:sz w:val="32"/>
          <w:szCs w:val="30"/>
        </w:rPr>
      </w:pPr>
      <w:r w:rsidRPr="006B46E0">
        <w:rPr>
          <w:b/>
          <w:sz w:val="32"/>
          <w:szCs w:val="30"/>
        </w:rPr>
        <w:t>SOUSTAVA SOUŘADNIC</w:t>
      </w:r>
      <w:r>
        <w:rPr>
          <w:b/>
          <w:sz w:val="32"/>
          <w:szCs w:val="30"/>
        </w:rPr>
        <w:t xml:space="preserve"> - </w:t>
      </w:r>
      <w:r>
        <w:rPr>
          <w:b/>
          <w:color w:val="FF0000"/>
          <w:sz w:val="32"/>
          <w:szCs w:val="30"/>
        </w:rPr>
        <w:t>ŘEŠENÍ</w:t>
      </w:r>
    </w:p>
    <w:p w:rsidR="00662C4B" w:rsidRDefault="00662C4B" w:rsidP="00577C31">
      <w:pPr>
        <w:jc w:val="center"/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A61297" w:rsidRDefault="00A61297" w:rsidP="00A61297">
      <w:pPr>
        <w:rPr>
          <w:szCs w:val="30"/>
        </w:rPr>
      </w:pPr>
      <w:r>
        <w:rPr>
          <w:szCs w:val="30"/>
        </w:rPr>
        <w:t>1) Sestroj v soustavě souřadnic body:</w:t>
      </w:r>
    </w:p>
    <w:p w:rsidR="00A61297" w:rsidRDefault="00A61297" w:rsidP="00A61297">
      <w:pPr>
        <w:rPr>
          <w:szCs w:val="30"/>
          <w:lang w:val="en-US"/>
        </w:rPr>
      </w:pPr>
    </w:p>
    <w:p w:rsidR="009D2D1E" w:rsidRPr="009D2D1E" w:rsidRDefault="009D2D1E" w:rsidP="009D2D1E">
      <w:pPr>
        <w:rPr>
          <w:color w:val="FF0000"/>
          <w:szCs w:val="30"/>
        </w:rPr>
      </w:pPr>
      <w:r>
        <w:rPr>
          <w:szCs w:val="30"/>
        </w:rPr>
        <w:t xml:space="preserve">I. </w:t>
      </w:r>
      <w:r>
        <w:rPr>
          <w:color w:val="FF0000"/>
          <w:szCs w:val="30"/>
        </w:rPr>
        <w:t>A, B, I</w:t>
      </w:r>
      <w:r>
        <w:rPr>
          <w:szCs w:val="30"/>
        </w:rPr>
        <w:tab/>
      </w:r>
      <w:r>
        <w:rPr>
          <w:szCs w:val="30"/>
        </w:rPr>
        <w:tab/>
        <w:t xml:space="preserve">II. </w:t>
      </w:r>
      <w:proofErr w:type="gramStart"/>
      <w:r>
        <w:rPr>
          <w:color w:val="FF0000"/>
          <w:szCs w:val="30"/>
        </w:rPr>
        <w:t>G ,L, N</w:t>
      </w:r>
      <w:r>
        <w:rPr>
          <w:szCs w:val="30"/>
        </w:rPr>
        <w:tab/>
      </w:r>
      <w:r>
        <w:rPr>
          <w:szCs w:val="30"/>
        </w:rPr>
        <w:tab/>
        <w:t>III</w:t>
      </w:r>
      <w:proofErr w:type="gramEnd"/>
      <w:r>
        <w:rPr>
          <w:szCs w:val="30"/>
        </w:rPr>
        <w:t>.</w:t>
      </w:r>
      <w:r>
        <w:rPr>
          <w:color w:val="FF0000"/>
          <w:szCs w:val="30"/>
        </w:rPr>
        <w:t xml:space="preserve"> C, K</w:t>
      </w:r>
      <w:r>
        <w:rPr>
          <w:szCs w:val="30"/>
        </w:rPr>
        <w:tab/>
      </w:r>
      <w:r>
        <w:rPr>
          <w:szCs w:val="30"/>
        </w:rPr>
        <w:tab/>
        <w:t xml:space="preserve">IV. </w:t>
      </w:r>
      <w:r>
        <w:rPr>
          <w:color w:val="FF0000"/>
          <w:szCs w:val="30"/>
        </w:rPr>
        <w:t>F, M</w:t>
      </w:r>
    </w:p>
    <w:p w:rsidR="009D2D1E" w:rsidRDefault="009D2D1E" w:rsidP="00A61297">
      <w:pPr>
        <w:rPr>
          <w:szCs w:val="30"/>
          <w:lang w:val="en-US"/>
        </w:rPr>
      </w:pPr>
    </w:p>
    <w:p w:rsidR="009D2D1E" w:rsidRDefault="009D2D1E" w:rsidP="00A61297">
      <w:pPr>
        <w:rPr>
          <w:szCs w:val="30"/>
          <w:lang w:val="en-US"/>
        </w:rPr>
        <w:sectPr w:rsidR="009D2D1E" w:rsidSect="00A61297"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5" w:h="16837"/>
          <w:pgMar w:top="1134" w:right="1132" w:bottom="1955" w:left="1134" w:header="708" w:footer="173" w:gutter="0"/>
          <w:cols w:space="708"/>
        </w:sectPr>
      </w:pPr>
    </w:p>
    <w:p w:rsidR="00A61297" w:rsidRDefault="00A61297" w:rsidP="00A61297">
      <w:pPr>
        <w:rPr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  <w:lang w:val="en-US"/>
            </w:rPr>
            <m:t>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30"/>
                  <w:lang w:val="en-US"/>
                </w:rPr>
                <m:t>3;1</m:t>
              </m:r>
            </m:e>
          </m:d>
        </m:oMath>
      </m:oMathPara>
    </w:p>
    <w:p w:rsidR="00A61297" w:rsidRPr="004A3975" w:rsidRDefault="00A61297" w:rsidP="00A61297">
      <w:pPr>
        <w:rPr>
          <w:oMath/>
          <w:rFonts w:ascii="Cambria Math" w:hAnsi="Cambria Math"/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  <w:lang w:val="en-US"/>
            </w:rPr>
            <m:t>B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30"/>
                  <w:lang w:val="en-US"/>
                </w:rPr>
                <m:t>1;4</m:t>
              </m:r>
            </m:e>
          </m:d>
        </m:oMath>
      </m:oMathPara>
    </w:p>
    <w:p w:rsidR="00A61297" w:rsidRDefault="00A61297" w:rsidP="00A61297">
      <w:pPr>
        <w:rPr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  <w:lang w:val="en-US"/>
            </w:rPr>
            <m:t>C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30"/>
                  <w:lang w:val="en-US"/>
                </w:rPr>
                <m:t>-4;-2</m:t>
              </m:r>
            </m:e>
          </m:d>
        </m:oMath>
      </m:oMathPara>
    </w:p>
    <w:p w:rsidR="00A61297" w:rsidRPr="004A3975" w:rsidRDefault="00A61297" w:rsidP="00A61297">
      <w:pPr>
        <w:rPr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  <w:lang w:val="en-US"/>
            </w:rPr>
            <m:t>D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30"/>
                  <w:lang w:val="en-US"/>
                </w:rPr>
                <m:t>-3;0</m:t>
              </m:r>
            </m:e>
          </m:d>
        </m:oMath>
      </m:oMathPara>
    </w:p>
    <w:p w:rsidR="00A61297" w:rsidRPr="004A3975" w:rsidRDefault="00A61297" w:rsidP="00A61297">
      <w:pPr>
        <w:rPr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  <w:lang w:val="en-US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30"/>
                  <w:lang w:val="en-US"/>
                </w:rPr>
                <m:t>0;-4</m:t>
              </m:r>
            </m:e>
          </m:d>
        </m:oMath>
      </m:oMathPara>
    </w:p>
    <w:p w:rsidR="00A61297" w:rsidRPr="004A3975" w:rsidRDefault="00A61297" w:rsidP="00A61297">
      <w:pPr>
        <w:rPr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  <w:lang w:val="en-US"/>
            </w:rPr>
            <m:t>F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30"/>
                  <w:lang w:val="en-US"/>
                </w:rPr>
                <m:t>2;-3</m:t>
              </m:r>
            </m:e>
          </m:d>
        </m:oMath>
      </m:oMathPara>
    </w:p>
    <w:p w:rsidR="00A61297" w:rsidRPr="004A3975" w:rsidRDefault="00A61297" w:rsidP="00A61297">
      <w:pPr>
        <w:rPr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  <w:lang w:val="en-US"/>
            </w:rPr>
            <m:t>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30"/>
                  <w:lang w:val="en-US"/>
                </w:rPr>
                <m:t>-3;3</m:t>
              </m:r>
            </m:e>
          </m:d>
        </m:oMath>
      </m:oMathPara>
    </w:p>
    <w:p w:rsidR="00A61297" w:rsidRPr="004A3975" w:rsidRDefault="00A61297" w:rsidP="00A61297">
      <w:pPr>
        <w:rPr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  <w:lang w:val="en-US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30"/>
                  <w:lang w:val="en-US"/>
                </w:rPr>
                <m:t>0;2</m:t>
              </m:r>
            </m:e>
          </m:d>
        </m:oMath>
      </m:oMathPara>
    </w:p>
    <w:p w:rsidR="00A61297" w:rsidRPr="004A3975" w:rsidRDefault="00A61297" w:rsidP="00A61297">
      <w:pPr>
        <w:rPr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  <w:lang w:val="en-US"/>
            </w:rPr>
            <m:t>I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30"/>
                  <w:lang w:val="en-US"/>
                </w:rPr>
                <m:t>1;3</m:t>
              </m:r>
            </m:e>
          </m:d>
        </m:oMath>
      </m:oMathPara>
    </w:p>
    <w:p w:rsidR="00A61297" w:rsidRPr="004A3975" w:rsidRDefault="00A61297" w:rsidP="00A61297">
      <w:pPr>
        <w:rPr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  <w:lang w:val="en-US"/>
            </w:rPr>
            <m:t>J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30"/>
                  <w:lang w:val="en-US"/>
                </w:rPr>
                <m:t>5;0</m:t>
              </m:r>
            </m:e>
          </m:d>
        </m:oMath>
      </m:oMathPara>
    </w:p>
    <w:p w:rsidR="00A61297" w:rsidRPr="004A3975" w:rsidRDefault="00A61297" w:rsidP="00A61297">
      <w:pPr>
        <w:rPr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  <w:lang w:val="en-US"/>
            </w:rPr>
            <m:t>K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30"/>
                  <w:lang w:val="en-US"/>
                </w:rPr>
                <m:t>-2;-4</m:t>
              </m:r>
            </m:e>
          </m:d>
        </m:oMath>
      </m:oMathPara>
    </w:p>
    <w:p w:rsidR="00A61297" w:rsidRPr="009B2A52" w:rsidRDefault="00A61297" w:rsidP="00A61297">
      <w:pPr>
        <w:rPr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  <w:lang w:val="en-US"/>
            </w:rPr>
            <m:t>L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30"/>
                  <w:lang w:val="en-US"/>
                </w:rPr>
                <m:t>-1;1</m:t>
              </m:r>
            </m:e>
          </m:d>
        </m:oMath>
      </m:oMathPara>
    </w:p>
    <w:p w:rsidR="00A61297" w:rsidRPr="009B2A52" w:rsidRDefault="00A61297" w:rsidP="00A61297">
      <w:pPr>
        <w:rPr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  <w:lang w:val="en-US"/>
            </w:rPr>
            <m:t>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30"/>
                  <w:lang w:val="en-US"/>
                </w:rPr>
                <m:t>4;-5</m:t>
              </m:r>
            </m:e>
          </m:d>
        </m:oMath>
      </m:oMathPara>
    </w:p>
    <w:p w:rsidR="00A61297" w:rsidRPr="009B2A52" w:rsidRDefault="00A61297" w:rsidP="00A61297">
      <w:pPr>
        <w:rPr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30"/>
              <w:lang w:val="en-US"/>
            </w:rPr>
            <m:t>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30"/>
                  <w:lang w:val="en-US"/>
                </w:rPr>
                <m:t>-4;2</m:t>
              </m:r>
            </m:e>
          </m:d>
        </m:oMath>
      </m:oMathPara>
    </w:p>
    <w:p w:rsidR="00A61297" w:rsidRDefault="00A61297" w:rsidP="00005B48">
      <w:pPr>
        <w:rPr>
          <w:noProof/>
          <w:szCs w:val="30"/>
        </w:rPr>
        <w:sectPr w:rsidR="00A61297" w:rsidSect="00A61297"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5" w:h="16837"/>
          <w:pgMar w:top="1134" w:right="1132" w:bottom="1955" w:left="1134" w:header="708" w:footer="173" w:gutter="0"/>
          <w:cols w:num="3" w:space="708"/>
        </w:sectPr>
      </w:pPr>
    </w:p>
    <w:p w:rsidR="00182F1D" w:rsidRDefault="00182F1D" w:rsidP="00005B48">
      <w:pPr>
        <w:rPr>
          <w:noProof/>
          <w:szCs w:val="30"/>
        </w:rPr>
      </w:pPr>
    </w:p>
    <w:p w:rsidR="00182F1D" w:rsidRDefault="00182F1D" w:rsidP="00005B48">
      <w:pPr>
        <w:rPr>
          <w:noProof/>
          <w:szCs w:val="30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420B9E" w:rsidP="00005B48">
      <w:pPr>
        <w:rPr>
          <w:szCs w:val="30"/>
          <w:lang w:val="en-US"/>
        </w:rPr>
      </w:pPr>
      <w:r>
        <w:rPr>
          <w:noProof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3175</wp:posOffset>
            </wp:positionV>
            <wp:extent cx="4288790" cy="4019550"/>
            <wp:effectExtent l="19050" t="0" r="0" b="0"/>
            <wp:wrapTight wrapText="bothSides">
              <wp:wrapPolygon edited="0">
                <wp:start x="-96" y="0"/>
                <wp:lineTo x="-96" y="21498"/>
                <wp:lineTo x="21587" y="21498"/>
                <wp:lineTo x="21587" y="0"/>
                <wp:lineTo x="-96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9769" t="22772" r="42206" b="1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356ED9" w:rsidRDefault="00356ED9" w:rsidP="00005B48">
      <w:pPr>
        <w:rPr>
          <w:szCs w:val="30"/>
          <w:lang w:val="en-US"/>
        </w:rPr>
      </w:pPr>
    </w:p>
    <w:p w:rsidR="00005B48" w:rsidRPr="00005B48" w:rsidRDefault="00005B48" w:rsidP="00005B48">
      <w:pPr>
        <w:rPr>
          <w:szCs w:val="30"/>
          <w:lang w:val="en-US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84E21" w:rsidRDefault="00084E21">
      <w:pPr>
        <w:widowControl/>
        <w:suppressAutoHyphens w:val="0"/>
        <w:overflowPunct/>
        <w:autoSpaceDE/>
        <w:autoSpaceDN/>
        <w:adjustRightInd/>
        <w:textAlignment w:val="auto"/>
        <w:rPr>
          <w:szCs w:val="30"/>
        </w:rPr>
      </w:pPr>
      <w:r>
        <w:rPr>
          <w:szCs w:val="30"/>
        </w:rPr>
        <w:br w:type="page"/>
      </w:r>
    </w:p>
    <w:p w:rsidR="00005B48" w:rsidRDefault="00005B48" w:rsidP="00005B48">
      <w:pPr>
        <w:ind w:left="360"/>
        <w:rPr>
          <w:szCs w:val="30"/>
        </w:rPr>
      </w:pPr>
    </w:p>
    <w:p w:rsidR="00CC20D0" w:rsidRPr="006B46E0" w:rsidRDefault="00CC20D0" w:rsidP="00CC20D0">
      <w:pPr>
        <w:rPr>
          <w:szCs w:val="30"/>
        </w:rPr>
      </w:pPr>
      <w:r w:rsidRPr="006B46E0">
        <w:rPr>
          <w:szCs w:val="30"/>
        </w:rPr>
        <w:t xml:space="preserve">2) Sestroj v soustavě souřadnic body </w:t>
      </w:r>
      <m:oMath>
        <m:r>
          <w:rPr>
            <w:rFonts w:ascii="Cambria Math" w:hAnsi="Cambria Math"/>
            <w:szCs w:val="30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30"/>
              </w:rPr>
            </m:ctrlPr>
          </m:dPr>
          <m:e>
            <m:r>
              <w:rPr>
                <w:rFonts w:ascii="Cambria Math" w:hAnsi="Cambria Math"/>
                <w:szCs w:val="30"/>
              </w:rPr>
              <m:t>-2;-2</m:t>
            </m:r>
          </m:e>
        </m:d>
        <m:r>
          <w:rPr>
            <w:rFonts w:ascii="Cambria Math" w:hAnsi="Cambria Math"/>
            <w:szCs w:val="30"/>
          </w:rPr>
          <m:t>,B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30"/>
              </w:rPr>
            </m:ctrlPr>
          </m:dPr>
          <m:e>
            <m:r>
              <w:rPr>
                <w:rFonts w:ascii="Cambria Math" w:hAnsi="Cambria Math"/>
                <w:szCs w:val="30"/>
              </w:rPr>
              <m:t>1;-2</m:t>
            </m:r>
          </m:e>
        </m:d>
        <m:r>
          <w:rPr>
            <w:rFonts w:ascii="Cambria Math" w:hAnsi="Cambria Math"/>
            <w:szCs w:val="30"/>
          </w:rPr>
          <m:t>, 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30"/>
              </w:rPr>
            </m:ctrlPr>
          </m:dPr>
          <m:e>
            <m:r>
              <w:rPr>
                <w:rFonts w:ascii="Cambria Math" w:hAnsi="Cambria Math"/>
                <w:szCs w:val="30"/>
              </w:rPr>
              <m:t>5;2</m:t>
            </m:r>
          </m:e>
        </m:d>
      </m:oMath>
      <w:r w:rsidRPr="006B46E0">
        <w:rPr>
          <w:szCs w:val="30"/>
        </w:rPr>
        <w:t>. Sestroj úsečky AB, BC, dále sestroj bod D tak, aby vznikl kosodélník ABCD. Urči souřadnice bodu D</w:t>
      </w:r>
      <w:r>
        <w:rPr>
          <w:szCs w:val="30"/>
        </w:rPr>
        <w:t>.</w:t>
      </w:r>
    </w:p>
    <w:p w:rsidR="00005B48" w:rsidRPr="006806A6" w:rsidRDefault="006806A6" w:rsidP="00005B48">
      <w:pPr>
        <w:ind w:left="360"/>
        <w:rPr>
          <w:color w:val="FF000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Cs w:val="30"/>
            </w:rPr>
            <m:t>D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FF0000"/>
                  <w:szCs w:val="3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Cs w:val="30"/>
                </w:rPr>
                <m:t>2;2</m:t>
              </m:r>
            </m:e>
          </m:d>
        </m:oMath>
      </m:oMathPara>
    </w:p>
    <w:p w:rsidR="00005B48" w:rsidRDefault="00084E21" w:rsidP="00005B48">
      <w:pPr>
        <w:ind w:left="360"/>
        <w:rPr>
          <w:szCs w:val="30"/>
        </w:rPr>
      </w:pPr>
      <w:r>
        <w:rPr>
          <w:noProof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174625</wp:posOffset>
            </wp:positionV>
            <wp:extent cx="4313555" cy="3360420"/>
            <wp:effectExtent l="19050" t="0" r="0" b="0"/>
            <wp:wrapTight wrapText="bothSides">
              <wp:wrapPolygon edited="0">
                <wp:start x="-95" y="0"/>
                <wp:lineTo x="-95" y="21429"/>
                <wp:lineTo x="21559" y="21429"/>
                <wp:lineTo x="21559" y="0"/>
                <wp:lineTo x="-95" y="0"/>
              </wp:wrapPolygon>
            </wp:wrapTight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8834" t="27917" b="31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BD41C5" w:rsidRDefault="00BD41C5" w:rsidP="00005B48">
      <w:pPr>
        <w:ind w:left="360"/>
        <w:rPr>
          <w:szCs w:val="30"/>
        </w:rPr>
      </w:pPr>
    </w:p>
    <w:p w:rsidR="00005B48" w:rsidRDefault="00005B48" w:rsidP="00005B48">
      <w:pPr>
        <w:ind w:left="360"/>
        <w:rPr>
          <w:szCs w:val="30"/>
        </w:rPr>
      </w:pPr>
    </w:p>
    <w:p w:rsidR="00BD41C5" w:rsidRDefault="00BD41C5" w:rsidP="00BD41C5">
      <w:pPr>
        <w:rPr>
          <w:noProof/>
          <w:szCs w:val="30"/>
        </w:rPr>
      </w:pPr>
      <w:r>
        <w:rPr>
          <w:noProof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531495</wp:posOffset>
            </wp:positionV>
            <wp:extent cx="2814320" cy="2860675"/>
            <wp:effectExtent l="19050" t="0" r="5080" b="0"/>
            <wp:wrapTight wrapText="bothSides">
              <wp:wrapPolygon edited="0">
                <wp:start x="-146" y="0"/>
                <wp:lineTo x="-146" y="21432"/>
                <wp:lineTo x="21639" y="21432"/>
                <wp:lineTo x="21639" y="0"/>
                <wp:lineTo x="-146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0429" t="29535" r="52238" b="2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30"/>
        </w:rPr>
        <w:t xml:space="preserve">3) Sestroj v soustavě souřadnic trojúhelník EFG, jehož body mají souřadnice </w:t>
      </w:r>
      <m:oMath>
        <m:r>
          <w:rPr>
            <w:rFonts w:ascii="Cambria Math" w:hAnsi="Cambria Math"/>
            <w:noProof/>
            <w:szCs w:val="30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Cs w:val="30"/>
              </w:rPr>
            </m:ctrlPr>
          </m:dPr>
          <m:e>
            <m:r>
              <w:rPr>
                <w:rFonts w:ascii="Cambria Math" w:hAnsi="Cambria Math"/>
                <w:noProof/>
                <w:szCs w:val="30"/>
              </w:rPr>
              <m:t>1;3</m:t>
            </m:r>
          </m:e>
        </m:d>
        <m:r>
          <w:rPr>
            <w:rFonts w:ascii="Cambria Math" w:hAnsi="Cambria Math"/>
            <w:noProof/>
            <w:szCs w:val="30"/>
          </w:rPr>
          <m:t>, 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Cs w:val="30"/>
              </w:rPr>
            </m:ctrlPr>
          </m:dPr>
          <m:e>
            <m:r>
              <w:rPr>
                <w:rFonts w:ascii="Cambria Math" w:hAnsi="Cambria Math"/>
                <w:noProof/>
                <w:szCs w:val="30"/>
              </w:rPr>
              <m:t>-1;1</m:t>
            </m:r>
          </m:e>
        </m:d>
        <m:r>
          <w:rPr>
            <w:rFonts w:ascii="Cambria Math" w:hAnsi="Cambria Math"/>
            <w:noProof/>
            <w:szCs w:val="30"/>
          </w:rPr>
          <m:t>,G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Cs w:val="30"/>
              </w:rPr>
            </m:ctrlPr>
          </m:dPr>
          <m:e>
            <m:r>
              <w:rPr>
                <w:rFonts w:ascii="Cambria Math" w:hAnsi="Cambria Math"/>
                <w:noProof/>
                <w:szCs w:val="30"/>
              </w:rPr>
              <m:t>-3;2</m:t>
            </m:r>
          </m:e>
        </m:d>
        <m:r>
          <w:rPr>
            <w:rFonts w:ascii="Cambria Math" w:hAnsi="Cambria Math"/>
            <w:noProof/>
            <w:szCs w:val="30"/>
          </w:rPr>
          <m:t>.</m:t>
        </m:r>
      </m:oMath>
      <w:r>
        <w:rPr>
          <w:noProof/>
          <w:szCs w:val="30"/>
        </w:rPr>
        <w:t xml:space="preserve"> Sestroj trojúhelník E´F´G´, který je středově souměrný s trojúhelníkem EFG podle počátku souřadnic. Urči souřadnice bodů E´, F´, G´.</w:t>
      </w:r>
    </w:p>
    <w:p w:rsidR="00005B48" w:rsidRPr="00005B48" w:rsidRDefault="00005B48" w:rsidP="00005B48">
      <w:pPr>
        <w:ind w:left="360"/>
        <w:rPr>
          <w:szCs w:val="30"/>
        </w:rPr>
      </w:pPr>
    </w:p>
    <w:sectPr w:rsidR="00005B48" w:rsidRPr="00005B48" w:rsidSect="00A61297"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51" w:rsidRDefault="00715A51">
      <w:r>
        <w:separator/>
      </w:r>
    </w:p>
  </w:endnote>
  <w:endnote w:type="continuationSeparator" w:id="0">
    <w:p w:rsidR="00715A51" w:rsidRDefault="0071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8C" w:rsidRDefault="001222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63" w:rsidRDefault="00201963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</w:t>
    </w:r>
    <w:r w:rsidR="00C97723">
      <w:rPr>
        <w:rFonts w:ascii="Calibri" w:hAnsi="Calibri"/>
        <w:i/>
        <w:color w:val="000000"/>
        <w:kern w:val="22"/>
        <w:sz w:val="22"/>
      </w:rPr>
      <w:t>a</w:t>
    </w:r>
    <w:r>
      <w:rPr>
        <w:rFonts w:ascii="Calibri" w:hAnsi="Calibri"/>
        <w:i/>
        <w:color w:val="000000"/>
        <w:kern w:val="22"/>
        <w:sz w:val="22"/>
      </w:rPr>
      <w:t xml:space="preserve"> </w:t>
    </w:r>
    <w:r w:rsidR="00C97723">
      <w:rPr>
        <w:rFonts w:ascii="Calibri" w:hAnsi="Calibri"/>
        <w:i/>
        <w:color w:val="000000"/>
        <w:kern w:val="22"/>
        <w:sz w:val="22"/>
      </w:rPr>
      <w:t>Vrbová</w:t>
    </w:r>
  </w:p>
  <w:p w:rsidR="00201963" w:rsidRDefault="00201963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 w:rsidR="007E32C5">
      <w:rPr>
        <w:noProof/>
      </w:rPr>
      <w:drawing>
        <wp:inline distT="0" distB="0" distL="0" distR="0">
          <wp:extent cx="1116330" cy="570230"/>
          <wp:effectExtent l="19050" t="0" r="7620" b="0"/>
          <wp:docPr id="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7E32C5">
      <w:rPr>
        <w:noProof/>
      </w:rPr>
      <w:drawing>
        <wp:inline distT="0" distB="0" distL="0" distR="0">
          <wp:extent cx="2790825" cy="391795"/>
          <wp:effectExtent l="19050" t="0" r="9525" b="0"/>
          <wp:docPr id="2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8C" w:rsidRDefault="0012228C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A61297" w:rsidRDefault="00A61297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6330" cy="570230"/>
          <wp:effectExtent l="19050" t="0" r="762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1795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51" w:rsidRDefault="00715A51">
      <w:r>
        <w:separator/>
      </w:r>
    </w:p>
  </w:footnote>
  <w:footnote w:type="continuationSeparator" w:id="0">
    <w:p w:rsidR="00715A51" w:rsidRDefault="00715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8C" w:rsidRDefault="001222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63" w:rsidRDefault="007E32C5" w:rsidP="0012228C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8C" w:rsidRDefault="0012228C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hlav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2E1FB7"/>
    <w:rsid w:val="00005B48"/>
    <w:rsid w:val="00084E21"/>
    <w:rsid w:val="000D3BD9"/>
    <w:rsid w:val="0010727D"/>
    <w:rsid w:val="0012228C"/>
    <w:rsid w:val="0013387B"/>
    <w:rsid w:val="001524C2"/>
    <w:rsid w:val="00182F1D"/>
    <w:rsid w:val="00201963"/>
    <w:rsid w:val="00264CCF"/>
    <w:rsid w:val="00284C0A"/>
    <w:rsid w:val="00292CA4"/>
    <w:rsid w:val="002E1FB7"/>
    <w:rsid w:val="002F7749"/>
    <w:rsid w:val="003323D4"/>
    <w:rsid w:val="003352F5"/>
    <w:rsid w:val="00356ED9"/>
    <w:rsid w:val="00395726"/>
    <w:rsid w:val="003B748A"/>
    <w:rsid w:val="003D7713"/>
    <w:rsid w:val="00415D16"/>
    <w:rsid w:val="00420B9E"/>
    <w:rsid w:val="0043091D"/>
    <w:rsid w:val="00461B50"/>
    <w:rsid w:val="004A3975"/>
    <w:rsid w:val="004C01E7"/>
    <w:rsid w:val="004C4456"/>
    <w:rsid w:val="004F7DF2"/>
    <w:rsid w:val="005239B5"/>
    <w:rsid w:val="00570869"/>
    <w:rsid w:val="005777D8"/>
    <w:rsid w:val="00577C31"/>
    <w:rsid w:val="005F63AC"/>
    <w:rsid w:val="00641B65"/>
    <w:rsid w:val="00652AD7"/>
    <w:rsid w:val="00662C4B"/>
    <w:rsid w:val="006806A6"/>
    <w:rsid w:val="006A7A1F"/>
    <w:rsid w:val="006B46E0"/>
    <w:rsid w:val="006B5DC0"/>
    <w:rsid w:val="006D0576"/>
    <w:rsid w:val="006E62B1"/>
    <w:rsid w:val="00714623"/>
    <w:rsid w:val="00715A51"/>
    <w:rsid w:val="00742B1F"/>
    <w:rsid w:val="00752DFB"/>
    <w:rsid w:val="00770F4F"/>
    <w:rsid w:val="007765DF"/>
    <w:rsid w:val="007D1C1F"/>
    <w:rsid w:val="007E32C5"/>
    <w:rsid w:val="007F4429"/>
    <w:rsid w:val="00820F95"/>
    <w:rsid w:val="00824B6E"/>
    <w:rsid w:val="00925A48"/>
    <w:rsid w:val="00930E6E"/>
    <w:rsid w:val="00951DA3"/>
    <w:rsid w:val="0096308A"/>
    <w:rsid w:val="00990186"/>
    <w:rsid w:val="00990AD7"/>
    <w:rsid w:val="009B2A52"/>
    <w:rsid w:val="009D2D1E"/>
    <w:rsid w:val="009F0856"/>
    <w:rsid w:val="009F26CA"/>
    <w:rsid w:val="00A03AB0"/>
    <w:rsid w:val="00A123A9"/>
    <w:rsid w:val="00A25F04"/>
    <w:rsid w:val="00A61297"/>
    <w:rsid w:val="00A82A15"/>
    <w:rsid w:val="00AC434E"/>
    <w:rsid w:val="00AE3CAA"/>
    <w:rsid w:val="00B45A7E"/>
    <w:rsid w:val="00BC74A8"/>
    <w:rsid w:val="00BD41C5"/>
    <w:rsid w:val="00BF4883"/>
    <w:rsid w:val="00C07581"/>
    <w:rsid w:val="00C5018F"/>
    <w:rsid w:val="00C52A93"/>
    <w:rsid w:val="00C71A8B"/>
    <w:rsid w:val="00C97723"/>
    <w:rsid w:val="00CA35F5"/>
    <w:rsid w:val="00CC20D0"/>
    <w:rsid w:val="00CD3C72"/>
    <w:rsid w:val="00D375AF"/>
    <w:rsid w:val="00D846C2"/>
    <w:rsid w:val="00E242EA"/>
    <w:rsid w:val="00E57705"/>
    <w:rsid w:val="00E57B19"/>
    <w:rsid w:val="00E62911"/>
    <w:rsid w:val="00E939D3"/>
    <w:rsid w:val="00F27D79"/>
    <w:rsid w:val="00F67B36"/>
    <w:rsid w:val="00F71775"/>
    <w:rsid w:val="00FA0BE2"/>
    <w:rsid w:val="00FD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1963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Uživatel</cp:lastModifiedBy>
  <cp:revision>8</cp:revision>
  <cp:lastPrinted>2012-07-26T18:37:00Z</cp:lastPrinted>
  <dcterms:created xsi:type="dcterms:W3CDTF">2013-12-09T20:25:00Z</dcterms:created>
  <dcterms:modified xsi:type="dcterms:W3CDTF">2014-02-12T20:14:00Z</dcterms:modified>
</cp:coreProperties>
</file>